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4B" w:rsidRDefault="00E1434B">
      <w:pPr>
        <w:pStyle w:val="Style7"/>
        <w:widowControl/>
        <w:spacing w:before="182"/>
        <w:rPr>
          <w:rStyle w:val="FontStyle18"/>
        </w:rPr>
      </w:pPr>
      <w:bookmarkStart w:id="0" w:name="_GoBack"/>
      <w:bookmarkEnd w:id="0"/>
    </w:p>
    <w:p w:rsidR="00E1434B" w:rsidRDefault="00E1434B" w:rsidP="00E1434B">
      <w:pPr>
        <w:pStyle w:val="Style7"/>
        <w:widowControl/>
        <w:spacing w:before="182"/>
        <w:ind w:left="3240" w:hanging="8769"/>
        <w:rPr>
          <w:rStyle w:val="FontStyle18"/>
        </w:rPr>
        <w:sectPr w:rsidR="00E1434B">
          <w:type w:val="continuous"/>
          <w:pgSz w:w="11909" w:h="16834"/>
          <w:pgMar w:top="360" w:right="1186" w:bottom="360" w:left="1228" w:header="720" w:footer="720" w:gutter="0"/>
          <w:cols w:num="2" w:space="720" w:equalWidth="0">
            <w:col w:w="4084" w:space="1349"/>
            <w:col w:w="4060"/>
          </w:cols>
          <w:noEndnote/>
        </w:sectPr>
      </w:pPr>
    </w:p>
    <w:p w:rsidR="00E1434B" w:rsidRPr="00E1434B" w:rsidRDefault="00E1434B" w:rsidP="00E1434B">
      <w:pPr>
        <w:shd w:val="clear" w:color="auto" w:fill="FFFFFF"/>
        <w:spacing w:before="300" w:after="150"/>
        <w:jc w:val="center"/>
        <w:outlineLvl w:val="0"/>
        <w:rPr>
          <w:rFonts w:ascii="Myriad Pro" w:eastAsia="Times New Roman" w:hAnsi="Myriad Pro" w:cs="Times New Roman"/>
          <w:b/>
          <w:bCs/>
          <w:color w:val="4B4B4B"/>
          <w:kern w:val="36"/>
          <w:sz w:val="42"/>
          <w:szCs w:val="42"/>
        </w:rPr>
      </w:pPr>
      <w:r>
        <w:rPr>
          <w:rFonts w:ascii="Myriad Pro" w:eastAsia="Times New Roman" w:hAnsi="Myriad Pro" w:cs="Times New Roman"/>
          <w:b/>
          <w:bCs/>
          <w:color w:val="4B4B4B"/>
          <w:kern w:val="36"/>
          <w:sz w:val="42"/>
          <w:szCs w:val="42"/>
        </w:rPr>
        <w:lastRenderedPageBreak/>
        <w:t xml:space="preserve">С 1 января 2018 года вступил в силу </w:t>
      </w:r>
      <w:r w:rsidRPr="00E1434B">
        <w:rPr>
          <w:rFonts w:ascii="Myriad Pro" w:eastAsia="Times New Roman" w:hAnsi="Myriad Pro" w:cs="Times New Roman"/>
          <w:b/>
          <w:bCs/>
          <w:color w:val="4B4B4B"/>
          <w:kern w:val="36"/>
          <w:sz w:val="42"/>
          <w:szCs w:val="42"/>
        </w:rPr>
        <w:t>Федеральный закон от 28 декабря 2017 г. N 418-ФЗ</w:t>
      </w:r>
    </w:p>
    <w:p w:rsidR="00E1434B" w:rsidRDefault="00E1434B" w:rsidP="00E1434B">
      <w:pPr>
        <w:shd w:val="clear" w:color="auto" w:fill="FFFFFF"/>
        <w:spacing w:before="300" w:after="150"/>
        <w:jc w:val="center"/>
        <w:outlineLvl w:val="0"/>
        <w:rPr>
          <w:rFonts w:ascii="Myriad Pro" w:eastAsia="Times New Roman" w:hAnsi="Myriad Pro" w:cs="Times New Roman"/>
          <w:b/>
          <w:bCs/>
          <w:color w:val="4B4B4B"/>
          <w:kern w:val="36"/>
          <w:sz w:val="42"/>
          <w:szCs w:val="42"/>
        </w:rPr>
      </w:pPr>
      <w:r w:rsidRPr="00E1434B">
        <w:rPr>
          <w:rFonts w:ascii="Myriad Pro" w:eastAsia="Times New Roman" w:hAnsi="Myriad Pro" w:cs="Times New Roman"/>
          <w:b/>
          <w:bCs/>
          <w:color w:val="4B4B4B"/>
          <w:kern w:val="36"/>
          <w:sz w:val="42"/>
          <w:szCs w:val="42"/>
        </w:rPr>
        <w:t>"О ежемесячных выплатах семьям, имеющим детей"</w:t>
      </w:r>
    </w:p>
    <w:p w:rsidR="00E1434B" w:rsidRPr="00E1434B" w:rsidRDefault="00E1434B" w:rsidP="00E1434B">
      <w:pPr>
        <w:shd w:val="clear" w:color="auto" w:fill="FFFFFF"/>
        <w:spacing w:before="300" w:after="150"/>
        <w:jc w:val="center"/>
        <w:outlineLvl w:val="0"/>
        <w:rPr>
          <w:rFonts w:ascii="Myriad Pro" w:eastAsia="Times New Roman" w:hAnsi="Myriad Pro" w:cs="Times New Roman"/>
          <w:b/>
          <w:bCs/>
          <w:color w:val="4B4B4B"/>
          <w:kern w:val="36"/>
          <w:sz w:val="28"/>
          <w:szCs w:val="28"/>
        </w:rPr>
      </w:pPr>
      <w:r w:rsidRPr="00E1434B">
        <w:rPr>
          <w:rFonts w:ascii="Verdana" w:eastAsia="Times New Roman" w:hAnsi="Verdana" w:cs="Times New Roman"/>
          <w:b/>
          <w:i/>
          <w:iCs/>
          <w:color w:val="333333"/>
          <w:sz w:val="28"/>
          <w:szCs w:val="28"/>
          <w:u w:val="single"/>
        </w:rPr>
        <w:t>Управление социальной политики</w:t>
      </w:r>
      <w:r w:rsidRPr="00E1434B">
        <w:rPr>
          <w:rFonts w:ascii="Myriad Pro" w:eastAsia="Times New Roman" w:hAnsi="Myriad Pro" w:cs="Times New Roman"/>
          <w:b/>
          <w:bCs/>
          <w:color w:val="4B4B4B"/>
          <w:kern w:val="36"/>
          <w:sz w:val="28"/>
          <w:szCs w:val="28"/>
        </w:rPr>
        <w:t xml:space="preserve"> </w:t>
      </w:r>
      <w:r w:rsidRPr="00E1434B">
        <w:rPr>
          <w:rFonts w:ascii="Verdana" w:eastAsia="Times New Roman" w:hAnsi="Verdana" w:cs="Times New Roman"/>
          <w:b/>
          <w:i/>
          <w:iCs/>
          <w:color w:val="333333"/>
          <w:sz w:val="28"/>
          <w:szCs w:val="28"/>
          <w:u w:val="single"/>
        </w:rPr>
        <w:t>по Нижнесергинскому району</w:t>
      </w:r>
    </w:p>
    <w:p w:rsidR="00E1434B" w:rsidRDefault="00E1434B" w:rsidP="00E1434B">
      <w:pPr>
        <w:shd w:val="clear" w:color="auto" w:fill="FFFFFF"/>
        <w:spacing w:after="150" w:line="257" w:lineRule="atLeast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  <w:r w:rsidRPr="00E1434B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ПРИГЛАШАЕТ ОФОРМИТЬ заявление  на получение ежемесячной выплаты в связи с рождением (усыновлением) первого ребенка</w:t>
      </w:r>
    </w:p>
    <w:p w:rsidR="00E1434B" w:rsidRDefault="00E1434B" w:rsidP="00E1434B">
      <w:pPr>
        <w:shd w:val="clear" w:color="auto" w:fill="FFFFFF"/>
        <w:spacing w:after="150" w:line="257" w:lineRule="atLeast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C4FB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E1434B">
        <w:rPr>
          <w:rFonts w:ascii="Times New Roman" w:eastAsia="Times New Roman" w:hAnsi="Times New Roman" w:cs="Times New Roman"/>
          <w:sz w:val="28"/>
          <w:szCs w:val="28"/>
        </w:rPr>
        <w:t xml:space="preserve">Право на получение ежемесячной выплаты в связи с рождением (усыновлением) первого или второго ребенка возникает в случае, если ребенок рожден (усыновлен) начиная с 1 января 2018 года, является гражданином Российской Федерации и если размер среднедушевого дохода семьи </w:t>
      </w:r>
      <w:r w:rsidRPr="006C4FBD">
        <w:rPr>
          <w:rFonts w:ascii="Times New Roman" w:eastAsia="Times New Roman" w:hAnsi="Times New Roman" w:cs="Times New Roman"/>
          <w:b/>
          <w:sz w:val="28"/>
          <w:szCs w:val="28"/>
        </w:rPr>
        <w:t>не превышает 1,5-кратную величину прожиточного минимума трудоспособного населения</w:t>
      </w:r>
      <w:r w:rsidRPr="00E1434B">
        <w:rPr>
          <w:rFonts w:ascii="Times New Roman" w:eastAsia="Times New Roman" w:hAnsi="Times New Roman" w:cs="Times New Roman"/>
          <w:sz w:val="28"/>
          <w:szCs w:val="28"/>
        </w:rPr>
        <w:t>, установленную в субъекте Российской Федерации в соответствии с пунктом 2 статьи 4 Федерального закона</w:t>
      </w:r>
      <w:proofErr w:type="gramEnd"/>
      <w:r w:rsidRPr="00E1434B">
        <w:rPr>
          <w:rFonts w:ascii="Times New Roman" w:eastAsia="Times New Roman" w:hAnsi="Times New Roman" w:cs="Times New Roman"/>
          <w:sz w:val="28"/>
          <w:szCs w:val="28"/>
        </w:rPr>
        <w:t xml:space="preserve"> от 24 октября 1997 года N 134-ФЗ "О прожиточном минимуме в Российской Федерации" за второй квартал года, предшествующего году обращения за назначением указанной выплаты.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C4F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34B">
        <w:rPr>
          <w:rFonts w:ascii="Times New Roman" w:eastAsia="Times New Roman" w:hAnsi="Times New Roman" w:cs="Times New Roman"/>
          <w:sz w:val="28"/>
          <w:szCs w:val="28"/>
        </w:rPr>
        <w:t>Ежемесячная выплата в связи с рождением (усыновлением) первого ребенка осуществляется женщине, родившей (усыновившей) первого ребенка, или отцу (усыновителю) либо опекуну ребенка в случае смерти женщины, отца (усыновителя), объявления их умершими, лишения их родительских прав или в случае отмены усыновления ребенка.</w:t>
      </w:r>
    </w:p>
    <w:p w:rsidR="00E1434B" w:rsidRPr="00E1434B" w:rsidRDefault="006C4FBD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Гражданин имеет право подать заявление о назначении ежемесячной выплаты в связи с рождением (усыновлением) первого </w:t>
      </w:r>
      <w:r w:rsidR="00E1434B" w:rsidRPr="00E1434B">
        <w:rPr>
          <w:rFonts w:ascii="Times New Roman" w:eastAsia="Times New Roman" w:hAnsi="Times New Roman" w:cs="Times New Roman"/>
          <w:b/>
          <w:sz w:val="28"/>
          <w:szCs w:val="28"/>
        </w:rPr>
        <w:t>в любое время в течение полутора лет со дня рождения ребенка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434B" w:rsidRPr="00E1434B" w:rsidRDefault="006C4FBD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Ежемесячная выплата в связи с рождением (усыновлением) </w:t>
      </w:r>
      <w:r w:rsidR="00E1434B" w:rsidRPr="007B109C">
        <w:rPr>
          <w:rFonts w:ascii="Times New Roman" w:eastAsia="Times New Roman" w:hAnsi="Times New Roman" w:cs="Times New Roman"/>
          <w:sz w:val="28"/>
          <w:szCs w:val="28"/>
        </w:rPr>
        <w:t>первого</w:t>
      </w:r>
      <w:r w:rsidR="007B109C" w:rsidRPr="007B1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B109C" w:rsidRPr="007B109C">
        <w:rPr>
          <w:rFonts w:ascii="Times New Roman" w:eastAsia="Times New Roman" w:hAnsi="Times New Roman" w:cs="Times New Roman"/>
          <w:sz w:val="28"/>
          <w:szCs w:val="28"/>
        </w:rPr>
        <w:t>ребенка</w:t>
      </w:r>
      <w:proofErr w:type="gramEnd"/>
      <w:r w:rsidR="00E1434B" w:rsidRPr="007B109C">
        <w:rPr>
          <w:rFonts w:ascii="Times New Roman" w:eastAsia="Times New Roman" w:hAnsi="Times New Roman" w:cs="Times New Roman"/>
          <w:sz w:val="28"/>
          <w:szCs w:val="28"/>
        </w:rPr>
        <w:t xml:space="preserve"> если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 обращение за ее назначением последовало </w:t>
      </w:r>
      <w:r w:rsidR="00E1434B" w:rsidRPr="006C4FBD">
        <w:rPr>
          <w:rFonts w:ascii="Times New Roman" w:eastAsia="Times New Roman" w:hAnsi="Times New Roman" w:cs="Times New Roman"/>
          <w:b/>
          <w:sz w:val="28"/>
          <w:szCs w:val="28"/>
        </w:rPr>
        <w:t>не позднее шести месяцев со дня рождения ребенка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 В остальных случаях ежемесячная выплата в связи с рождением (усыновлением) первого со дня обращения за ее назначением.</w:t>
      </w:r>
    </w:p>
    <w:p w:rsidR="00E1434B" w:rsidRPr="00E1434B" w:rsidRDefault="006C4FBD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 Ежемесячная выплата в связи с рождением (усыновлением) </w:t>
      </w:r>
      <w:r w:rsidR="00E1434B" w:rsidRPr="007B109C">
        <w:rPr>
          <w:rFonts w:ascii="Times New Roman" w:eastAsia="Times New Roman" w:hAnsi="Times New Roman" w:cs="Times New Roman"/>
          <w:sz w:val="28"/>
          <w:szCs w:val="28"/>
        </w:rPr>
        <w:t>первого</w:t>
      </w:r>
      <w:r w:rsidR="007B109C" w:rsidRPr="007B109C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  <w:r w:rsidR="00E1434B" w:rsidRPr="007B109C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</w:t>
      </w:r>
      <w:r w:rsidR="00E1434B" w:rsidRPr="007B109C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E1434B" w:rsidRPr="006C4FBD">
        <w:rPr>
          <w:rFonts w:ascii="Times New Roman" w:eastAsia="Times New Roman" w:hAnsi="Times New Roman" w:cs="Times New Roman"/>
          <w:b/>
          <w:sz w:val="28"/>
          <w:szCs w:val="28"/>
        </w:rPr>
        <w:t>а срок один год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 По истечении этого срока гражданин подает новое заявление о назначении указанной выплаты на срок до достижения ребенком возраста полутора лет, а также представляет документы (копии документов, сведения), необходимые для ее назначения.</w:t>
      </w:r>
    </w:p>
    <w:p w:rsidR="00E1434B" w:rsidRPr="00E1434B" w:rsidRDefault="006C4FBD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 Заявление о назначении ежемесячной выплаты в связи с рождением (усыновлением) первого ребенка подается гражданином по месту жительства в орган исполнительной власти субъекта Российской Федерации, осуществляющий полномочия в сфере социальной защиты населения, непосредственно либо через многофункциональный центр предоставления государственных и муниципальных услуг.</w:t>
      </w:r>
    </w:p>
    <w:p w:rsidR="00E1434B" w:rsidRPr="00E1434B" w:rsidRDefault="00390494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При расчете среднедушевого дохода семьи для назначения ежемесячной выплаты в связи с рождением (усыновлением) первого или второго ребенка учитываются следующие доходы семьи, полученные в денежной форме: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 xml:space="preserve">1) вознаграждение за выполнение трудовых или иных обязанностей, включая выплаты компенсационного и стимулирующего характера, вознаграждение за выполненную работу, </w:t>
      </w:r>
      <w:r w:rsidRPr="00E143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оказанную услугу, совершение действия в Российской Федерации. </w:t>
      </w:r>
      <w:proofErr w:type="gramStart"/>
      <w:r w:rsidRPr="00E1434B">
        <w:rPr>
          <w:rFonts w:ascii="Times New Roman" w:eastAsia="Times New Roman" w:hAnsi="Times New Roman" w:cs="Times New Roman"/>
          <w:sz w:val="28"/>
          <w:szCs w:val="28"/>
        </w:rPr>
        <w:t>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производились выплаты указанных вознаграждений;</w:t>
      </w:r>
      <w:proofErr w:type="gramEnd"/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434B">
        <w:rPr>
          <w:rFonts w:ascii="Times New Roman" w:eastAsia="Times New Roman" w:hAnsi="Times New Roman" w:cs="Times New Roman"/>
          <w:sz w:val="28"/>
          <w:szCs w:val="28"/>
        </w:rPr>
        <w:t>2) пенсии, пособия, стипендии и иные аналогичные выплаты, полученные гражданином в соответствии с законодательством Российской Федерации и (или) законодательством субъекта Российской Федерации или полученные от иностранной организации в связи с деятельностью ее обособленного подразделения в Российской Федерации;</w:t>
      </w:r>
      <w:proofErr w:type="gramEnd"/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>3)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>4)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434B">
        <w:rPr>
          <w:rFonts w:ascii="Times New Roman" w:eastAsia="Times New Roman" w:hAnsi="Times New Roman" w:cs="Times New Roman"/>
          <w:sz w:val="28"/>
          <w:szCs w:val="28"/>
        </w:rPr>
        <w:t>5) денежное довольствие (денежное содержание)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Федерации.</w:t>
      </w:r>
      <w:proofErr w:type="gramEnd"/>
    </w:p>
    <w:p w:rsidR="00E1434B" w:rsidRPr="00E1434B" w:rsidRDefault="00390494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>Среднедушевой доход семьи при назначении ежемесячной выплаты в связи с рождением (усыновлением) первого рассчитывается исходя из суммы доходов членов семьи за последние 12 календарных месяцев (в том числе в случае представления сведений о доходах семьи за период менее 12 календарных месяцев), предшествующих месяцу подачи заявления о назначении указанной выплаты, путем деления одной двенадцатой суммы доходов всех членов семьи за расчетный</w:t>
      </w:r>
      <w:proofErr w:type="gramEnd"/>
      <w:r w:rsidR="00E1434B" w:rsidRPr="00E1434B">
        <w:rPr>
          <w:rFonts w:ascii="Times New Roman" w:eastAsia="Times New Roman" w:hAnsi="Times New Roman" w:cs="Times New Roman"/>
          <w:sz w:val="28"/>
          <w:szCs w:val="28"/>
        </w:rPr>
        <w:t xml:space="preserve"> период на число членов семьи.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34B">
        <w:rPr>
          <w:rFonts w:ascii="Times New Roman" w:eastAsia="Times New Roman" w:hAnsi="Times New Roman" w:cs="Times New Roman"/>
          <w:sz w:val="28"/>
          <w:szCs w:val="28"/>
        </w:rPr>
        <w:t>10. В состав семьи, учитываемый при расчете среднедушевого дохода семьи, включаются родители (усыновители), опекуны ребенка, в связи с рождением (усыновлением) которого у гражданина возникло право на получение ежемесячной выплаты, супруги родителей несовершеннолетних детей и несовершеннолетние дети.</w:t>
      </w:r>
    </w:p>
    <w:p w:rsidR="00E1434B" w:rsidRPr="00E1434B" w:rsidRDefault="00E1434B" w:rsidP="00E1434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4FBD" w:rsidRPr="006C4FBD" w:rsidRDefault="006C4FBD" w:rsidP="006C4FBD">
      <w:pPr>
        <w:widowControl/>
        <w:autoSpaceDE/>
        <w:autoSpaceDN/>
        <w:adjustRightInd/>
        <w:jc w:val="center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6C4FBD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Заявление и документы  могут быть направлены по почте, поданы в управление социальной политики через МФЦ, а также  в форме электронных документов. </w:t>
      </w:r>
    </w:p>
    <w:p w:rsidR="006C4FBD" w:rsidRPr="006C4FBD" w:rsidRDefault="006C4FBD" w:rsidP="006C4FBD">
      <w:pPr>
        <w:widowControl/>
        <w:autoSpaceDE/>
        <w:autoSpaceDN/>
        <w:adjustRightInd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C4FBD"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u w:val="single"/>
          <w:lang w:eastAsia="en-US"/>
        </w:rPr>
        <w:t>В случае подачи заявления</w:t>
      </w:r>
      <w:r w:rsidRPr="006C4FBD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 </w:t>
      </w:r>
      <w:r w:rsidRPr="006C4FBD">
        <w:rPr>
          <w:rFonts w:ascii="Times New Roman" w:eastAsiaTheme="minorHAnsi" w:hAnsi="Times New Roman" w:cstheme="minorBidi"/>
          <w:b/>
          <w:bCs/>
          <w:i/>
          <w:sz w:val="28"/>
          <w:szCs w:val="28"/>
          <w:u w:val="single"/>
          <w:lang w:eastAsia="en-US"/>
        </w:rPr>
        <w:t>в форме электронных документов</w:t>
      </w:r>
      <w:r w:rsidRPr="006C4FBD"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u w:val="single"/>
          <w:lang w:eastAsia="en-US"/>
        </w:rPr>
        <w:t xml:space="preserve">  заявление  и электронная копия (электронный образ) каждого документа должны быть подписаны простой электронной подписью или усиленной квалифицированной электронной подписью. </w:t>
      </w:r>
    </w:p>
    <w:p w:rsidR="006C4FBD" w:rsidRPr="006C4FBD" w:rsidRDefault="006C4FBD" w:rsidP="006C4FBD">
      <w:pPr>
        <w:widowControl/>
        <w:shd w:val="clear" w:color="auto" w:fill="FFFFFF"/>
        <w:autoSpaceDE/>
        <w:autoSpaceDN/>
        <w:adjustRightInd/>
        <w:spacing w:after="150" w:line="25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C4F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Прием документов: </w:t>
      </w:r>
      <w:proofErr w:type="spellStart"/>
      <w:r w:rsidRPr="006C4F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каб</w:t>
      </w:r>
      <w:proofErr w:type="spellEnd"/>
      <w:r w:rsidRPr="006C4F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 №2, тел.27-2-06</w:t>
      </w:r>
    </w:p>
    <w:p w:rsidR="006C4FBD" w:rsidRPr="006C4FBD" w:rsidRDefault="006C4FBD" w:rsidP="006C4FBD">
      <w:pPr>
        <w:widowControl/>
        <w:shd w:val="clear" w:color="auto" w:fill="FFFFFF"/>
        <w:autoSpaceDE/>
        <w:autoSpaceDN/>
        <w:adjustRightInd/>
        <w:spacing w:after="150" w:line="257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6C4F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вторник, четверг с 8.00ч. до 17.00ч. </w:t>
      </w:r>
    </w:p>
    <w:p w:rsidR="006C4FBD" w:rsidRPr="006C4FBD" w:rsidRDefault="006C4FBD" w:rsidP="006C4FBD">
      <w:pPr>
        <w:widowControl/>
        <w:shd w:val="clear" w:color="auto" w:fill="FFFFFF"/>
        <w:autoSpaceDE/>
        <w:autoSpaceDN/>
        <w:adjustRightInd/>
        <w:spacing w:after="150" w:line="25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C4F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Перерыв с 12.00 до 13.00</w:t>
      </w:r>
    </w:p>
    <w:p w:rsidR="006C4FBD" w:rsidRPr="006C4FBD" w:rsidRDefault="006C4FBD" w:rsidP="006C4FBD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52BC3" w:rsidRPr="00E1434B" w:rsidRDefault="00052BC3" w:rsidP="00E14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BC3" w:rsidRPr="007B109C" w:rsidRDefault="00052BC3" w:rsidP="00E14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5E71" w:rsidRPr="007B109C" w:rsidRDefault="00F75E71" w:rsidP="00E14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5E71" w:rsidRPr="007B109C" w:rsidRDefault="00F75E71" w:rsidP="00E14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5E71" w:rsidRPr="007B109C" w:rsidRDefault="00F75E71" w:rsidP="00E14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75E71" w:rsidRPr="007B109C" w:rsidSect="00BE549F">
      <w:type w:val="continuous"/>
      <w:pgSz w:w="11909" w:h="16834"/>
      <w:pgMar w:top="360" w:right="360" w:bottom="360" w:left="60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B48" w:rsidRDefault="00321B48">
      <w:r>
        <w:separator/>
      </w:r>
    </w:p>
  </w:endnote>
  <w:endnote w:type="continuationSeparator" w:id="0">
    <w:p w:rsidR="00321B48" w:rsidRDefault="0032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B48" w:rsidRDefault="00321B48">
      <w:r>
        <w:separator/>
      </w:r>
    </w:p>
  </w:footnote>
  <w:footnote w:type="continuationSeparator" w:id="0">
    <w:p w:rsidR="00321B48" w:rsidRDefault="00321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E4593"/>
    <w:rsid w:val="00052BC3"/>
    <w:rsid w:val="00150FFF"/>
    <w:rsid w:val="002E1966"/>
    <w:rsid w:val="00321B48"/>
    <w:rsid w:val="0036695F"/>
    <w:rsid w:val="00390494"/>
    <w:rsid w:val="006A2E31"/>
    <w:rsid w:val="006C4FBD"/>
    <w:rsid w:val="007947F2"/>
    <w:rsid w:val="007B109C"/>
    <w:rsid w:val="009920E9"/>
    <w:rsid w:val="00BE549F"/>
    <w:rsid w:val="00CE4593"/>
    <w:rsid w:val="00CE57FA"/>
    <w:rsid w:val="00E1434B"/>
    <w:rsid w:val="00F7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9F"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43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E549F"/>
  </w:style>
  <w:style w:type="paragraph" w:customStyle="1" w:styleId="Style2">
    <w:name w:val="Style2"/>
    <w:basedOn w:val="a"/>
    <w:uiPriority w:val="99"/>
    <w:rsid w:val="00BE549F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BE549F"/>
    <w:pPr>
      <w:spacing w:line="302" w:lineRule="exact"/>
      <w:ind w:firstLine="346"/>
    </w:pPr>
  </w:style>
  <w:style w:type="paragraph" w:customStyle="1" w:styleId="Style4">
    <w:name w:val="Style4"/>
    <w:basedOn w:val="a"/>
    <w:uiPriority w:val="99"/>
    <w:rsid w:val="00BE549F"/>
    <w:pPr>
      <w:spacing w:line="210" w:lineRule="exact"/>
      <w:jc w:val="center"/>
    </w:pPr>
  </w:style>
  <w:style w:type="paragraph" w:customStyle="1" w:styleId="Style5">
    <w:name w:val="Style5"/>
    <w:basedOn w:val="a"/>
    <w:uiPriority w:val="99"/>
    <w:rsid w:val="00BE549F"/>
  </w:style>
  <w:style w:type="paragraph" w:customStyle="1" w:styleId="Style6">
    <w:name w:val="Style6"/>
    <w:basedOn w:val="a"/>
    <w:uiPriority w:val="99"/>
    <w:rsid w:val="00BE549F"/>
  </w:style>
  <w:style w:type="paragraph" w:customStyle="1" w:styleId="Style7">
    <w:name w:val="Style7"/>
    <w:basedOn w:val="a"/>
    <w:uiPriority w:val="99"/>
    <w:rsid w:val="00BE549F"/>
    <w:pPr>
      <w:spacing w:line="326" w:lineRule="exact"/>
    </w:pPr>
  </w:style>
  <w:style w:type="paragraph" w:customStyle="1" w:styleId="Style8">
    <w:name w:val="Style8"/>
    <w:basedOn w:val="a"/>
    <w:uiPriority w:val="99"/>
    <w:rsid w:val="00BE549F"/>
  </w:style>
  <w:style w:type="paragraph" w:customStyle="1" w:styleId="Style9">
    <w:name w:val="Style9"/>
    <w:basedOn w:val="a"/>
    <w:uiPriority w:val="99"/>
    <w:rsid w:val="00BE549F"/>
    <w:pPr>
      <w:spacing w:line="322" w:lineRule="exact"/>
      <w:ind w:firstLine="701"/>
      <w:jc w:val="both"/>
    </w:pPr>
  </w:style>
  <w:style w:type="character" w:customStyle="1" w:styleId="FontStyle11">
    <w:name w:val="Font Style11"/>
    <w:basedOn w:val="a0"/>
    <w:uiPriority w:val="99"/>
    <w:rsid w:val="00BE549F"/>
    <w:rPr>
      <w:rFonts w:ascii="Courier New" w:hAnsi="Courier New" w:cs="Courier New"/>
      <w:b/>
      <w:bCs/>
      <w:sz w:val="94"/>
      <w:szCs w:val="94"/>
    </w:rPr>
  </w:style>
  <w:style w:type="character" w:customStyle="1" w:styleId="FontStyle12">
    <w:name w:val="Font Style12"/>
    <w:basedOn w:val="a0"/>
    <w:uiPriority w:val="99"/>
    <w:rsid w:val="00BE549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BE549F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BE549F"/>
    <w:rPr>
      <w:rFonts w:ascii="Times New Roman" w:hAnsi="Times New Roman" w:cs="Times New Roman"/>
      <w:i/>
      <w:iCs/>
      <w:spacing w:val="-40"/>
      <w:sz w:val="36"/>
      <w:szCs w:val="36"/>
    </w:rPr>
  </w:style>
  <w:style w:type="character" w:customStyle="1" w:styleId="FontStyle15">
    <w:name w:val="Font Style15"/>
    <w:basedOn w:val="a0"/>
    <w:uiPriority w:val="99"/>
    <w:rsid w:val="00BE549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sid w:val="00BE549F"/>
    <w:rPr>
      <w:rFonts w:ascii="Impact" w:hAnsi="Impact" w:cs="Impact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BE549F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BE549F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143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1434B"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F75E7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43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02" w:lineRule="exact"/>
      <w:ind w:firstLine="346"/>
    </w:pPr>
  </w:style>
  <w:style w:type="paragraph" w:customStyle="1" w:styleId="Style4">
    <w:name w:val="Style4"/>
    <w:basedOn w:val="a"/>
    <w:uiPriority w:val="99"/>
    <w:pPr>
      <w:spacing w:line="210" w:lineRule="exact"/>
      <w:jc w:val="center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26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322" w:lineRule="exact"/>
      <w:ind w:firstLine="701"/>
      <w:jc w:val="both"/>
    </w:pPr>
  </w:style>
  <w:style w:type="character" w:customStyle="1" w:styleId="FontStyle11">
    <w:name w:val="Font Style11"/>
    <w:basedOn w:val="a0"/>
    <w:uiPriority w:val="99"/>
    <w:rPr>
      <w:rFonts w:ascii="Courier New" w:hAnsi="Courier New" w:cs="Courier New"/>
      <w:b/>
      <w:bCs/>
      <w:sz w:val="94"/>
      <w:szCs w:val="9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pacing w:val="-40"/>
      <w:sz w:val="36"/>
      <w:szCs w:val="3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Impact" w:hAnsi="Impact" w:cs="Impact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143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1434B"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2018-11-22T03:57:00Z</dcterms:created>
  <dcterms:modified xsi:type="dcterms:W3CDTF">2018-11-22T03:57:00Z</dcterms:modified>
</cp:coreProperties>
</file>